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12" w:rsidRPr="00F06A30" w:rsidRDefault="00CB0412" w:rsidP="00CB0412">
      <w:pPr>
        <w:rPr>
          <w:rFonts w:ascii="Verdana" w:hAnsi="Verdana"/>
          <w:b/>
          <w:i/>
        </w:rPr>
      </w:pPr>
      <w:r w:rsidRPr="00F06A30">
        <w:rPr>
          <w:rFonts w:ascii="Verdana" w:hAnsi="Verdana"/>
          <w:b/>
          <w:i/>
        </w:rPr>
        <w:t>Etický kodex osoby podílející se na hodnocení a výběru</w:t>
      </w:r>
    </w:p>
    <w:p w:rsidR="00CB0412" w:rsidRPr="00F06A30" w:rsidRDefault="00CB0412" w:rsidP="00CB0412">
      <w:pPr>
        <w:jc w:val="both"/>
        <w:rPr>
          <w:rFonts w:ascii="Verdana" w:hAnsi="Verdana"/>
          <w:sz w:val="20"/>
          <w:szCs w:val="20"/>
        </w:rPr>
      </w:pPr>
      <w:r w:rsidRPr="00F06A30">
        <w:rPr>
          <w:rFonts w:ascii="Verdana" w:hAnsi="Verdana"/>
          <w:sz w:val="20"/>
          <w:szCs w:val="20"/>
        </w:rPr>
        <w:t>Etický kodex osoby podílející se na hodnocení či výběru žádostí o podporu z OPZ předložených na základě výzvy Místní akční skupiny</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Já, jakožto osoba zapojená do hodnocení a výběru (dále jen „hodnotitel/hodnotitelka“) žádostí o podporu z Operačního programu Zaměstnanost (dále jen „OPZ“), přijímám následující ustanovení (dále také „Etický kodex“).</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 xml:space="preserve">1. Hodnotitel/hodnotitelka se zdrží takového jednání, které by vedlo ke střetu veřejného zájmu s jeho/jejím zájmem osobním; tj.: jedná </w:t>
      </w:r>
      <w:proofErr w:type="spellStart"/>
      <w:r w:rsidRPr="00F06A30">
        <w:rPr>
          <w:rFonts w:ascii="Verdana" w:hAnsi="Verdana"/>
          <w:sz w:val="20"/>
          <w:szCs w:val="20"/>
        </w:rPr>
        <w:t>nepodjatě</w:t>
      </w:r>
      <w:proofErr w:type="spellEnd"/>
      <w:r w:rsidRPr="00F06A30">
        <w:rPr>
          <w:rFonts w:ascii="Verdana" w:hAnsi="Verdana"/>
          <w:sz w:val="20"/>
          <w:szCs w:val="20"/>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rsidR="00CB0412" w:rsidRPr="009E4E8D" w:rsidRDefault="00CB0412" w:rsidP="00CB0412">
      <w:pPr>
        <w:spacing w:after="120"/>
        <w:jc w:val="both"/>
        <w:rPr>
          <w:rFonts w:ascii="Verdana" w:hAnsi="Verdana"/>
          <w:sz w:val="20"/>
          <w:szCs w:val="20"/>
        </w:rPr>
      </w:pPr>
      <w:r w:rsidRPr="00F06A30">
        <w:rPr>
          <w:rFonts w:ascii="Verdana" w:hAnsi="Verdana"/>
          <w:sz w:val="20"/>
          <w:szCs w:val="20"/>
        </w:rPr>
        <w:t xml:space="preserve">2. Hodnotitel/hodnotitelka nevyužívá informace související s jeho/její </w:t>
      </w:r>
      <w:r w:rsidRPr="009E4E8D">
        <w:rPr>
          <w:rFonts w:ascii="Verdana" w:hAnsi="Verdana"/>
          <w:sz w:val="20"/>
          <w:szCs w:val="20"/>
        </w:rPr>
        <w:t>činností v rámci implementace OPZ pro svůj osobní zájem či v zájmu třetí osoby. Hodnotitel/hodnotitel musí zachovat mlčenlivost o všech okolnostech, o kterých se v průběhu výkonu hodnocení dozvěděl/a.</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3. V případě, že má hodnotitel/hodnotitelka osobní zájem na projektu, kterým se má zabývat, oznámí tuto skutečnost místní akční skupině a na hodnocení se nepodílí.</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4. V případech, kdy je hodnotitel/hodnotitelka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w:t>
      </w:r>
    </w:p>
    <w:p w:rsidR="00CB0412" w:rsidRPr="00F06A30" w:rsidRDefault="00CB0412" w:rsidP="00CB0412">
      <w:pPr>
        <w:spacing w:after="120"/>
        <w:jc w:val="both"/>
        <w:rPr>
          <w:rFonts w:ascii="Verdana" w:hAnsi="Verdana"/>
          <w:b/>
          <w:sz w:val="20"/>
          <w:szCs w:val="20"/>
        </w:rPr>
      </w:pPr>
      <w:r w:rsidRPr="00F06A30">
        <w:rPr>
          <w:rFonts w:ascii="Verdana" w:hAnsi="Verdana"/>
          <w:b/>
          <w:sz w:val="20"/>
          <w:szCs w:val="20"/>
        </w:rPr>
        <w:t>Dary a výhody</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1. Hodnotitel/hodnotitelka nevyžaduje ani nepřijímá dary, úsluhy, laskavosti, ani žádná jiná zvýhodnění, která by mohla ovlivnit rozhodování či narušit nestranný přístup.</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2. Hodnotitel/hodnotitelka nedovolí, aby se v souvislosti se svou činností dostal/dostala do postavení, ve kterém je zavázán/zavázána oplatit prokázanou laskavost, nebo které jej/ji činí přístupným nepatřičnému vlivu jiných osob.</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3. Hodnotitel/hodnotitelka nenabízí ani neposkytuje žádnou výhodu jakýmkoli způsobem spojenou s jeho/její činností.</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4. Při výkonu své činnosti hodnotitel/hodnotitelka neučiní anebo nenavrhne učinit úkony, které by ho /ji zvýhodnily v budoucím osobním nebo profesním životě.</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5. Pokud je hodnotiteli/hodnotitelce v souvislosti s jeho činností nabídnuta jakákoli výhoda, odmítne ji a o nabídnuté výhodě informuje místní akční skupinu.</w:t>
      </w:r>
    </w:p>
    <w:p w:rsidR="00CB0412" w:rsidRPr="00F06A30" w:rsidRDefault="00CB0412" w:rsidP="00CB0412">
      <w:pPr>
        <w:spacing w:after="120"/>
        <w:jc w:val="both"/>
        <w:rPr>
          <w:rFonts w:ascii="Verdana" w:hAnsi="Verdana"/>
          <w:sz w:val="20"/>
          <w:szCs w:val="20"/>
        </w:rPr>
      </w:pPr>
      <w:r w:rsidRPr="00F06A30">
        <w:rPr>
          <w:rFonts w:ascii="Verdana" w:hAnsi="Verdana"/>
          <w:sz w:val="20"/>
          <w:szCs w:val="20"/>
        </w:rPr>
        <w:t>Já, hodnotitel/hodnotitelka, čestně prohlašuji, že budu zachovávat veškeré principy uvedené v tomto Etickém kodexu, včetně principů nestrannosti, nepodjatosti a mlčenlivosti, které jsou do tohoto Etického kodexu zahrnuty.</w:t>
      </w:r>
    </w:p>
    <w:p w:rsidR="00CB0412" w:rsidRDefault="00CB0412" w:rsidP="00CB0412">
      <w:pPr>
        <w:spacing w:after="120"/>
        <w:jc w:val="both"/>
        <w:rPr>
          <w:rFonts w:ascii="Verdana" w:hAnsi="Verdana"/>
          <w:sz w:val="20"/>
          <w:szCs w:val="20"/>
        </w:rPr>
      </w:pPr>
      <w:r>
        <w:rPr>
          <w:rFonts w:ascii="Verdana" w:hAnsi="Verdana"/>
          <w:sz w:val="20"/>
          <w:szCs w:val="20"/>
        </w:rPr>
        <w:t>Jméno a příjmení:</w:t>
      </w:r>
    </w:p>
    <w:p w:rsidR="00CB0412" w:rsidRDefault="00CB0412" w:rsidP="00CB0412">
      <w:pPr>
        <w:jc w:val="both"/>
        <w:rPr>
          <w:rFonts w:ascii="Verdana" w:hAnsi="Verdana"/>
          <w:sz w:val="20"/>
          <w:szCs w:val="20"/>
        </w:rPr>
      </w:pPr>
      <w:r>
        <w:rPr>
          <w:rFonts w:ascii="Verdana" w:hAnsi="Verdana"/>
          <w:sz w:val="20"/>
          <w:szCs w:val="20"/>
        </w:rPr>
        <w:t xml:space="preserve">Datum podpisu: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bookmarkStart w:id="0" w:name="_GoBack"/>
      <w:bookmarkEnd w:id="0"/>
      <w:r>
        <w:rPr>
          <w:rFonts w:ascii="Verdana" w:hAnsi="Verdana"/>
          <w:sz w:val="20"/>
          <w:szCs w:val="20"/>
        </w:rPr>
        <w:tab/>
      </w:r>
      <w:r>
        <w:rPr>
          <w:rFonts w:ascii="Verdana" w:hAnsi="Verdana"/>
          <w:sz w:val="20"/>
          <w:szCs w:val="20"/>
        </w:rPr>
        <w:tab/>
      </w:r>
      <w:r w:rsidRPr="00F06A30">
        <w:rPr>
          <w:rFonts w:ascii="Verdana" w:hAnsi="Verdana"/>
          <w:sz w:val="20"/>
          <w:szCs w:val="20"/>
        </w:rPr>
        <w:t>………………………….………….</w:t>
      </w:r>
    </w:p>
    <w:p w:rsidR="00CB0412" w:rsidRPr="00F06A30" w:rsidRDefault="00CB0412" w:rsidP="00CB0412">
      <w:pPr>
        <w:ind w:left="6372" w:firstLine="708"/>
        <w:jc w:val="both"/>
        <w:rPr>
          <w:rFonts w:ascii="Verdana" w:hAnsi="Verdana"/>
          <w:sz w:val="20"/>
          <w:szCs w:val="20"/>
        </w:rPr>
      </w:pPr>
      <w:r w:rsidRPr="00F06A30">
        <w:rPr>
          <w:rFonts w:ascii="Verdana" w:hAnsi="Verdana"/>
          <w:sz w:val="20"/>
          <w:szCs w:val="20"/>
        </w:rPr>
        <w:t>podpis</w:t>
      </w:r>
    </w:p>
    <w:p w:rsidR="002023CE" w:rsidRDefault="002023CE"/>
    <w:sectPr w:rsidR="002023C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29" w:rsidRDefault="00D50329" w:rsidP="00CA3ED2">
      <w:pPr>
        <w:spacing w:after="0" w:line="240" w:lineRule="auto"/>
      </w:pPr>
      <w:r>
        <w:separator/>
      </w:r>
    </w:p>
  </w:endnote>
  <w:endnote w:type="continuationSeparator" w:id="0">
    <w:p w:rsidR="00D50329" w:rsidRDefault="00D50329" w:rsidP="00CA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C6" w:rsidRDefault="00A51AC6">
    <w:pPr>
      <w:pStyle w:val="Zpat"/>
    </w:pPr>
    <w:r>
      <w:rPr>
        <w:noProof/>
        <w:lang w:eastAsia="cs-CZ"/>
      </w:rPr>
      <w:drawing>
        <wp:anchor distT="0" distB="0" distL="114300" distR="114300" simplePos="0" relativeHeight="251659264" behindDoc="0" locked="0" layoutInCell="1" allowOverlap="1" wp14:anchorId="7B7FC3F7" wp14:editId="6F8DCBF2">
          <wp:simplePos x="0" y="0"/>
          <wp:positionH relativeFrom="margin">
            <wp:posOffset>304800</wp:posOffset>
          </wp:positionH>
          <wp:positionV relativeFrom="bottomMargin">
            <wp:align>top</wp:align>
          </wp:positionV>
          <wp:extent cx="4772025" cy="839470"/>
          <wp:effectExtent l="0" t="0" r="9525" b="0"/>
          <wp:wrapSquare wrapText="bothSides"/>
          <wp:docPr id="2" name="Obrázek 2"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1" name="Obrázek 1"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2025" cy="8394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29" w:rsidRDefault="00D50329" w:rsidP="00CA3ED2">
      <w:pPr>
        <w:spacing w:after="0" w:line="240" w:lineRule="auto"/>
      </w:pPr>
      <w:r>
        <w:separator/>
      </w:r>
    </w:p>
  </w:footnote>
  <w:footnote w:type="continuationSeparator" w:id="0">
    <w:p w:rsidR="00D50329" w:rsidRDefault="00D50329" w:rsidP="00CA3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D2" w:rsidRDefault="00CA3ED2">
    <w:pPr>
      <w:pStyle w:val="Zhlav"/>
    </w:pPr>
    <w:r>
      <w:rPr>
        <w:noProof/>
        <w:lang w:eastAsia="cs-CZ"/>
      </w:rPr>
      <w:drawing>
        <wp:inline distT="0" distB="0" distL="0" distR="0" wp14:anchorId="153E81C9" wp14:editId="1A05C993">
          <wp:extent cx="2628900" cy="545016"/>
          <wp:effectExtent l="0" t="0" r="0" b="7620"/>
          <wp:docPr id="1" name="Obrázek 1" descr="Výsledek obrázku pro logo eu op zam&amp;ecaron;stna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logo eu op zam&amp;ecaron;stnan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882" cy="563256"/>
                  </a:xfrm>
                  <a:prstGeom prst="rect">
                    <a:avLst/>
                  </a:prstGeom>
                  <a:noFill/>
                  <a:ln>
                    <a:noFill/>
                  </a:ln>
                </pic:spPr>
              </pic:pic>
            </a:graphicData>
          </a:graphic>
        </wp:inline>
      </w:drawing>
    </w:r>
    <w:r>
      <w:t xml:space="preserve">                                                             </w:t>
    </w:r>
    <w:r>
      <w:rPr>
        <w:rFonts w:ascii="Verdana" w:hAnsi="Verdana"/>
        <w:noProof/>
        <w:sz w:val="20"/>
        <w:szCs w:val="20"/>
        <w:lang w:eastAsia="cs-CZ"/>
      </w:rPr>
      <w:drawing>
        <wp:inline distT="0" distB="0" distL="0" distR="0" wp14:anchorId="628706D7" wp14:editId="711E3F91">
          <wp:extent cx="1181100" cy="526360"/>
          <wp:effectExtent l="0" t="0" r="0" b="7620"/>
          <wp:docPr id="3" name="Obrázek 3" descr="logo MCLP 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CLP NOV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190" cy="5433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12"/>
    <w:rsid w:val="002023CE"/>
    <w:rsid w:val="00243FB2"/>
    <w:rsid w:val="007943F7"/>
    <w:rsid w:val="008A6BB8"/>
    <w:rsid w:val="00A1440F"/>
    <w:rsid w:val="00A51AC6"/>
    <w:rsid w:val="00CA3ED2"/>
    <w:rsid w:val="00CB0412"/>
    <w:rsid w:val="00D50329"/>
    <w:rsid w:val="00DC7539"/>
    <w:rsid w:val="00EA7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7F8EB-B38B-44CC-9B28-8EC89D0C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CB0412"/>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A3E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3ED2"/>
  </w:style>
  <w:style w:type="paragraph" w:styleId="Zpat">
    <w:name w:val="footer"/>
    <w:basedOn w:val="Normln"/>
    <w:link w:val="ZpatChar"/>
    <w:uiPriority w:val="99"/>
    <w:unhideWhenUsed/>
    <w:rsid w:val="00CA3ED2"/>
    <w:pPr>
      <w:tabs>
        <w:tab w:val="center" w:pos="4536"/>
        <w:tab w:val="right" w:pos="9072"/>
      </w:tabs>
      <w:spacing w:after="0" w:line="240" w:lineRule="auto"/>
    </w:pPr>
  </w:style>
  <w:style w:type="character" w:customStyle="1" w:styleId="ZpatChar">
    <w:name w:val="Zápatí Char"/>
    <w:basedOn w:val="Standardnpsmoodstavce"/>
    <w:link w:val="Zpat"/>
    <w:uiPriority w:val="99"/>
    <w:rsid w:val="00CA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2485</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Müllerová</dc:creator>
  <cp:keywords/>
  <dc:description/>
  <cp:lastModifiedBy>Aneta Müllerová</cp:lastModifiedBy>
  <cp:revision>5</cp:revision>
  <dcterms:created xsi:type="dcterms:W3CDTF">2016-11-23T12:28:00Z</dcterms:created>
  <dcterms:modified xsi:type="dcterms:W3CDTF">2019-02-26T10:25:00Z</dcterms:modified>
</cp:coreProperties>
</file>